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CB503E" w14:textId="18CAC795" w:rsidR="0007156E" w:rsidRDefault="00301911">
      <w:pPr>
        <w:rPr>
          <w:rFonts w:asciiTheme="majorHAnsi" w:hAnsiTheme="majorHAnsi"/>
          <w:b/>
        </w:rPr>
      </w:pPr>
      <w:r>
        <w:rPr>
          <w:rFonts w:asciiTheme="majorHAnsi" w:hAnsiTheme="majorHAnsi"/>
          <w:b/>
        </w:rPr>
        <w:t>Job</w:t>
      </w:r>
      <w:r w:rsidR="00B4229A">
        <w:rPr>
          <w:rFonts w:asciiTheme="majorHAnsi" w:hAnsiTheme="majorHAnsi"/>
          <w:b/>
        </w:rPr>
        <w:t>Ads Pro</w:t>
      </w:r>
      <w:r w:rsidR="00D14BB8">
        <w:rPr>
          <w:rFonts w:asciiTheme="majorHAnsi" w:hAnsiTheme="majorHAnsi"/>
          <w:b/>
        </w:rPr>
        <w:t>d</w:t>
      </w:r>
      <w:r w:rsidR="00B4229A">
        <w:rPr>
          <w:rFonts w:asciiTheme="majorHAnsi" w:hAnsiTheme="majorHAnsi"/>
          <w:b/>
        </w:rPr>
        <w:t xml:space="preserve">uct </w:t>
      </w:r>
      <w:r>
        <w:rPr>
          <w:rFonts w:asciiTheme="majorHAnsi" w:hAnsiTheme="majorHAnsi"/>
          <w:b/>
        </w:rPr>
        <w:t>Page</w:t>
      </w:r>
    </w:p>
    <w:p w14:paraId="5CD22C1E" w14:textId="77777777" w:rsidR="00301911" w:rsidRDefault="00301911">
      <w:pPr>
        <w:rPr>
          <w:rFonts w:asciiTheme="majorHAnsi" w:hAnsiTheme="majorHAnsi"/>
          <w:b/>
        </w:rPr>
      </w:pPr>
    </w:p>
    <w:p w14:paraId="28C9F908" w14:textId="1EA11144" w:rsidR="00301911" w:rsidRPr="00CA503F" w:rsidRDefault="00301911">
      <w:pPr>
        <w:rPr>
          <w:rFonts w:asciiTheme="majorHAnsi" w:hAnsiTheme="majorHAnsi"/>
          <w:color w:val="1F497D" w:themeColor="text2"/>
        </w:rPr>
      </w:pPr>
      <w:r>
        <w:rPr>
          <w:rFonts w:asciiTheme="majorHAnsi" w:hAnsiTheme="majorHAnsi"/>
        </w:rPr>
        <w:t xml:space="preserve">H1: </w:t>
      </w:r>
      <w:r w:rsidRPr="00483D08">
        <w:rPr>
          <w:rFonts w:asciiTheme="majorHAnsi" w:hAnsiTheme="majorHAnsi"/>
          <w:b/>
        </w:rPr>
        <w:t>Recruit Top Talent</w:t>
      </w:r>
      <w:r w:rsidR="00C50706">
        <w:rPr>
          <w:rFonts w:asciiTheme="majorHAnsi" w:hAnsiTheme="majorHAnsi"/>
          <w:b/>
        </w:rPr>
        <w:t xml:space="preserve"> with JobAds</w:t>
      </w:r>
      <w:r w:rsidR="00A2015C">
        <w:rPr>
          <w:rFonts w:asciiTheme="majorHAnsi" w:hAnsiTheme="majorHAnsi"/>
          <w:b/>
        </w:rPr>
        <w:tab/>
      </w:r>
      <w:r w:rsidR="00A2015C">
        <w:rPr>
          <w:rFonts w:asciiTheme="majorHAnsi" w:hAnsiTheme="majorHAnsi"/>
          <w:b/>
        </w:rPr>
        <w:tab/>
        <w:t>From $599</w:t>
      </w:r>
      <w:r w:rsidR="00CA503F">
        <w:rPr>
          <w:rFonts w:asciiTheme="majorHAnsi" w:hAnsiTheme="majorHAnsi"/>
          <w:b/>
        </w:rPr>
        <w:t xml:space="preserve">/month  </w:t>
      </w:r>
      <w:r w:rsidR="00CA503F" w:rsidRPr="00483D08">
        <w:rPr>
          <w:rFonts w:asciiTheme="majorHAnsi" w:hAnsiTheme="majorHAnsi"/>
          <w:color w:val="1F497D" w:themeColor="text2"/>
        </w:rPr>
        <w:t xml:space="preserve">Contact Sales&gt;   </w:t>
      </w:r>
    </w:p>
    <w:p w14:paraId="67637A1A" w14:textId="7C357F4E" w:rsidR="00301911" w:rsidRPr="00301911" w:rsidRDefault="00483D08">
      <w:pPr>
        <w:rPr>
          <w:rFonts w:asciiTheme="majorHAnsi" w:hAnsiTheme="majorHAnsi"/>
          <w:b/>
        </w:rPr>
      </w:pPr>
      <w:r>
        <w:rPr>
          <w:rFonts w:asciiTheme="majorHAnsi" w:hAnsiTheme="majorHAnsi"/>
          <w:b/>
        </w:rPr>
        <w:tab/>
      </w:r>
      <w:r w:rsidR="00301911">
        <w:rPr>
          <w:rFonts w:asciiTheme="majorHAnsi" w:hAnsiTheme="majorHAnsi"/>
          <w:b/>
        </w:rPr>
        <w:t xml:space="preserve"> </w:t>
      </w:r>
      <w:r>
        <w:rPr>
          <w:rFonts w:asciiTheme="majorHAnsi" w:hAnsiTheme="majorHAnsi"/>
          <w:b/>
        </w:rPr>
        <w:tab/>
      </w:r>
      <w:r>
        <w:rPr>
          <w:rFonts w:asciiTheme="majorHAnsi" w:hAnsiTheme="majorHAnsi"/>
          <w:b/>
        </w:rPr>
        <w:tab/>
      </w:r>
      <w:r w:rsidR="00CA503F">
        <w:rPr>
          <w:rFonts w:asciiTheme="majorHAnsi" w:hAnsiTheme="majorHAnsi"/>
          <w:b/>
        </w:rPr>
        <w:tab/>
      </w:r>
      <w:r w:rsidR="00CA503F">
        <w:rPr>
          <w:rFonts w:asciiTheme="majorHAnsi" w:hAnsiTheme="majorHAnsi"/>
          <w:b/>
        </w:rPr>
        <w:tab/>
      </w:r>
      <w:r w:rsidR="00CA503F">
        <w:rPr>
          <w:rFonts w:asciiTheme="majorHAnsi" w:hAnsiTheme="majorHAnsi"/>
          <w:b/>
        </w:rPr>
        <w:tab/>
      </w:r>
    </w:p>
    <w:p w14:paraId="58F85F39" w14:textId="606A1EC4" w:rsidR="00CA503F" w:rsidRPr="00CA503F" w:rsidRDefault="00CA503F">
      <w:pPr>
        <w:rPr>
          <w:rFonts w:asciiTheme="majorHAnsi" w:hAnsiTheme="majorHAnsi"/>
          <w:b/>
        </w:rPr>
      </w:pPr>
      <w:r w:rsidRPr="00CA503F">
        <w:rPr>
          <w:rFonts w:asciiTheme="majorHAnsi" w:hAnsiTheme="majorHAnsi"/>
          <w:b/>
        </w:rPr>
        <w:t xml:space="preserve">Advertise all your open positions on </w:t>
      </w:r>
      <w:r>
        <w:rPr>
          <w:rFonts w:asciiTheme="majorHAnsi" w:hAnsiTheme="majorHAnsi"/>
          <w:b/>
        </w:rPr>
        <w:t xml:space="preserve">Glassdoor </w:t>
      </w:r>
    </w:p>
    <w:p w14:paraId="2C8107BA" w14:textId="77777777" w:rsidR="00301911" w:rsidRDefault="00301911">
      <w:pPr>
        <w:rPr>
          <w:rFonts w:asciiTheme="majorHAnsi" w:hAnsiTheme="majorHAnsi"/>
        </w:rPr>
      </w:pPr>
    </w:p>
    <w:p w14:paraId="6D1224DD" w14:textId="491D2BD7" w:rsidR="00301911" w:rsidRDefault="00CA503F">
      <w:pPr>
        <w:rPr>
          <w:rFonts w:asciiTheme="majorHAnsi" w:hAnsiTheme="majorHAnsi"/>
          <w:b/>
        </w:rPr>
      </w:pPr>
      <w:r>
        <w:rPr>
          <w:rFonts w:asciiTheme="majorHAnsi" w:hAnsiTheme="majorHAnsi"/>
          <w:b/>
        </w:rPr>
        <w:t xml:space="preserve">[tab 1] </w:t>
      </w:r>
      <w:r w:rsidR="00D3200F">
        <w:rPr>
          <w:rFonts w:asciiTheme="majorHAnsi" w:hAnsiTheme="majorHAnsi"/>
          <w:b/>
        </w:rPr>
        <w:t>Overview</w:t>
      </w:r>
      <w:r w:rsidR="002D75F1">
        <w:rPr>
          <w:rFonts w:asciiTheme="majorHAnsi" w:hAnsiTheme="majorHAnsi"/>
          <w:b/>
        </w:rPr>
        <w:t xml:space="preserve"> </w:t>
      </w:r>
    </w:p>
    <w:p w14:paraId="3B6C69A1" w14:textId="75AB73D2" w:rsidR="002D75F1" w:rsidRDefault="002D75F1">
      <w:pPr>
        <w:rPr>
          <w:rFonts w:asciiTheme="majorHAnsi" w:hAnsiTheme="majorHAnsi"/>
          <w:b/>
        </w:rPr>
      </w:pPr>
      <w:r>
        <w:rPr>
          <w:rFonts w:asciiTheme="majorHAnsi" w:hAnsiTheme="majorHAnsi"/>
          <w:b/>
        </w:rPr>
        <w:t>[Include ‘pepperings’ of data points around actual results on these pages…see bottom for ‘actual results’ copy to use]</w:t>
      </w:r>
    </w:p>
    <w:p w14:paraId="5D054199" w14:textId="77777777" w:rsidR="00C50706" w:rsidRDefault="00C50706">
      <w:pPr>
        <w:rPr>
          <w:rFonts w:asciiTheme="majorHAnsi" w:hAnsiTheme="majorHAnsi"/>
          <w:b/>
        </w:rPr>
      </w:pPr>
    </w:p>
    <w:p w14:paraId="04B06262" w14:textId="476E00CE" w:rsidR="00D3200F" w:rsidRDefault="00D3200F">
      <w:pPr>
        <w:rPr>
          <w:rFonts w:asciiTheme="majorHAnsi" w:hAnsiTheme="majorHAnsi"/>
          <w:b/>
        </w:rPr>
      </w:pPr>
      <w:r>
        <w:rPr>
          <w:rFonts w:asciiTheme="majorHAnsi" w:hAnsiTheme="majorHAnsi"/>
          <w:b/>
        </w:rPr>
        <w:t>Tap into a New Candidate Pool</w:t>
      </w:r>
    </w:p>
    <w:p w14:paraId="47848A14" w14:textId="23D21AA2" w:rsidR="00D3200F" w:rsidRPr="00D3200F" w:rsidRDefault="00D3200F">
      <w:pPr>
        <w:rPr>
          <w:rFonts w:asciiTheme="majorHAnsi" w:hAnsiTheme="majorHAnsi"/>
        </w:rPr>
      </w:pPr>
      <w:r>
        <w:rPr>
          <w:rFonts w:asciiTheme="majorHAnsi" w:hAnsiTheme="majorHAnsi"/>
        </w:rPr>
        <w:t xml:space="preserve">Over 21 Million career-minded candidates visit Glassdoor to learn about companies and new career opportunities.  Since they’re already here, shouldn’t you be too? </w:t>
      </w:r>
    </w:p>
    <w:p w14:paraId="2DB27701" w14:textId="77777777" w:rsidR="00C50706" w:rsidRDefault="00C50706">
      <w:pPr>
        <w:rPr>
          <w:rFonts w:asciiTheme="majorHAnsi" w:hAnsiTheme="majorHAnsi"/>
          <w:b/>
        </w:rPr>
      </w:pPr>
    </w:p>
    <w:p w14:paraId="4E547E03" w14:textId="6160AADE" w:rsidR="00D3200F" w:rsidRDefault="003C49E9">
      <w:pPr>
        <w:rPr>
          <w:rFonts w:asciiTheme="majorHAnsi" w:hAnsiTheme="majorHAnsi"/>
          <w:b/>
        </w:rPr>
      </w:pPr>
      <w:r>
        <w:rPr>
          <w:rFonts w:asciiTheme="majorHAnsi" w:hAnsiTheme="majorHAnsi"/>
          <w:b/>
        </w:rPr>
        <w:t>Raise Awareness for Y</w:t>
      </w:r>
      <w:r w:rsidR="00D3200F">
        <w:rPr>
          <w:rFonts w:asciiTheme="majorHAnsi" w:hAnsiTheme="majorHAnsi"/>
          <w:b/>
        </w:rPr>
        <w:t>our Jobs</w:t>
      </w:r>
    </w:p>
    <w:p w14:paraId="1A73112C" w14:textId="43B094B5" w:rsidR="00D3200F" w:rsidRPr="00D3200F" w:rsidRDefault="00D3200F">
      <w:pPr>
        <w:rPr>
          <w:rFonts w:asciiTheme="majorHAnsi" w:hAnsiTheme="majorHAnsi"/>
        </w:rPr>
      </w:pPr>
      <w:r>
        <w:rPr>
          <w:rFonts w:asciiTheme="majorHAnsi" w:hAnsiTheme="majorHAnsi"/>
        </w:rPr>
        <w:t xml:space="preserve">When advertising with JobAds, your jobs will show in multiple places on Glassdoor including our online community and mobile applications.  We’ll also include your jobs in weekly emails to targeted candidates and on our valued partner sites.  </w:t>
      </w:r>
    </w:p>
    <w:p w14:paraId="00C51563" w14:textId="77777777" w:rsidR="00D3200F" w:rsidRDefault="00D3200F">
      <w:pPr>
        <w:rPr>
          <w:rFonts w:asciiTheme="majorHAnsi" w:hAnsiTheme="majorHAnsi"/>
          <w:b/>
        </w:rPr>
      </w:pPr>
    </w:p>
    <w:p w14:paraId="47649ABE" w14:textId="6845B6D9" w:rsidR="00D3200F" w:rsidRDefault="00D3200F">
      <w:pPr>
        <w:rPr>
          <w:rFonts w:asciiTheme="majorHAnsi" w:hAnsiTheme="majorHAnsi"/>
          <w:b/>
        </w:rPr>
      </w:pPr>
      <w:r>
        <w:rPr>
          <w:rFonts w:asciiTheme="majorHAnsi" w:hAnsiTheme="majorHAnsi"/>
          <w:b/>
        </w:rPr>
        <w:t>Target Ideal Candidates</w:t>
      </w:r>
    </w:p>
    <w:p w14:paraId="4871490D" w14:textId="1B0E7737" w:rsidR="00CA503F" w:rsidRDefault="00D3200F">
      <w:pPr>
        <w:rPr>
          <w:rFonts w:asciiTheme="majorHAnsi" w:hAnsiTheme="majorHAnsi"/>
        </w:rPr>
      </w:pPr>
      <w:r>
        <w:rPr>
          <w:rFonts w:asciiTheme="majorHAnsi" w:hAnsiTheme="majorHAnsi"/>
        </w:rPr>
        <w:t xml:space="preserve">We’ll get your job in front of the best-fit candidates based on their demographics, interests and past behavior on Glassdoor. </w:t>
      </w:r>
    </w:p>
    <w:p w14:paraId="26B7AD74" w14:textId="77777777" w:rsidR="008658A3" w:rsidRDefault="008658A3">
      <w:pPr>
        <w:rPr>
          <w:rFonts w:asciiTheme="majorHAnsi" w:hAnsiTheme="majorHAnsi"/>
        </w:rPr>
      </w:pPr>
    </w:p>
    <w:p w14:paraId="6FF68ECA" w14:textId="77777777" w:rsidR="008658A3" w:rsidRDefault="008658A3">
      <w:pPr>
        <w:rPr>
          <w:rFonts w:asciiTheme="majorHAnsi" w:hAnsiTheme="majorHAnsi"/>
          <w:b/>
        </w:rPr>
      </w:pPr>
      <w:r>
        <w:rPr>
          <w:rFonts w:asciiTheme="majorHAnsi" w:hAnsiTheme="majorHAnsi"/>
          <w:b/>
        </w:rPr>
        <w:t>Measure and Refine with Insight Reports</w:t>
      </w:r>
    </w:p>
    <w:p w14:paraId="116A3AE3" w14:textId="3876EE42" w:rsidR="008658A3" w:rsidRDefault="00630CC8">
      <w:pPr>
        <w:rPr>
          <w:rFonts w:asciiTheme="majorHAnsi" w:hAnsiTheme="majorHAnsi"/>
        </w:rPr>
      </w:pPr>
      <w:r>
        <w:rPr>
          <w:rFonts w:asciiTheme="majorHAnsi" w:hAnsiTheme="majorHAnsi"/>
        </w:rPr>
        <w:t>You’ll see</w:t>
      </w:r>
      <w:r w:rsidR="008658A3">
        <w:rPr>
          <w:rFonts w:asciiTheme="majorHAnsi" w:hAnsiTheme="majorHAnsi"/>
        </w:rPr>
        <w:t xml:space="preserve"> how many candid</w:t>
      </w:r>
      <w:r w:rsidR="00741373">
        <w:rPr>
          <w:rFonts w:asciiTheme="majorHAnsi" w:hAnsiTheme="majorHAnsi"/>
        </w:rPr>
        <w:t xml:space="preserve">ates are clicking on your jobs and </w:t>
      </w:r>
      <w:r w:rsidR="008658A3">
        <w:rPr>
          <w:rFonts w:asciiTheme="majorHAnsi" w:hAnsiTheme="majorHAnsi"/>
        </w:rPr>
        <w:t>how many visits you</w:t>
      </w:r>
      <w:r>
        <w:rPr>
          <w:rFonts w:asciiTheme="majorHAnsi" w:hAnsiTheme="majorHAnsi"/>
        </w:rPr>
        <w:t>’re</w:t>
      </w:r>
      <w:r w:rsidR="008658A3">
        <w:rPr>
          <w:rFonts w:asciiTheme="majorHAnsi" w:hAnsiTheme="majorHAnsi"/>
        </w:rPr>
        <w:t xml:space="preserve"> receiving to your career site</w:t>
      </w:r>
      <w:r>
        <w:rPr>
          <w:rFonts w:asciiTheme="majorHAnsi" w:hAnsiTheme="majorHAnsi"/>
        </w:rPr>
        <w:t>.</w:t>
      </w:r>
      <w:r w:rsidR="000361CF">
        <w:rPr>
          <w:rFonts w:asciiTheme="majorHAnsi" w:hAnsiTheme="majorHAnsi"/>
        </w:rPr>
        <w:t xml:space="preserve">  Plus we integrate with most ATSs so you can measure how many candidates and hires were sourced through Glassdoor to show ROI.</w:t>
      </w:r>
    </w:p>
    <w:p w14:paraId="4B8A3FD1" w14:textId="77777777" w:rsidR="008658A3" w:rsidRDefault="008658A3">
      <w:pPr>
        <w:rPr>
          <w:rFonts w:asciiTheme="majorHAnsi" w:hAnsiTheme="majorHAnsi"/>
          <w:b/>
        </w:rPr>
      </w:pPr>
    </w:p>
    <w:p w14:paraId="6F85FD13" w14:textId="35555C00" w:rsidR="008658A3" w:rsidRDefault="003C49E9">
      <w:pPr>
        <w:rPr>
          <w:rFonts w:asciiTheme="majorHAnsi" w:hAnsiTheme="majorHAnsi"/>
          <w:b/>
        </w:rPr>
      </w:pPr>
      <w:r>
        <w:rPr>
          <w:rFonts w:asciiTheme="majorHAnsi" w:hAnsiTheme="majorHAnsi"/>
          <w:b/>
        </w:rPr>
        <w:t>Understand</w:t>
      </w:r>
      <w:r w:rsidR="008658A3" w:rsidRPr="008658A3">
        <w:rPr>
          <w:rFonts w:asciiTheme="majorHAnsi" w:hAnsiTheme="majorHAnsi"/>
          <w:b/>
        </w:rPr>
        <w:t xml:space="preserve"> Candidate Demographics</w:t>
      </w:r>
      <w:r w:rsidR="008658A3">
        <w:rPr>
          <w:rFonts w:asciiTheme="majorHAnsi" w:hAnsiTheme="majorHAnsi"/>
          <w:b/>
        </w:rPr>
        <w:t xml:space="preserve"> &amp; Interests</w:t>
      </w:r>
    </w:p>
    <w:p w14:paraId="5B1689CA" w14:textId="7EB4E82E" w:rsidR="008658A3" w:rsidRPr="008658A3" w:rsidRDefault="00630CC8" w:rsidP="008658A3">
      <w:pPr>
        <w:rPr>
          <w:rFonts w:asciiTheme="majorHAnsi" w:hAnsiTheme="majorHAnsi"/>
        </w:rPr>
      </w:pPr>
      <w:r>
        <w:rPr>
          <w:rFonts w:asciiTheme="majorHAnsi" w:hAnsiTheme="majorHAnsi"/>
        </w:rPr>
        <w:t>See</w:t>
      </w:r>
      <w:r w:rsidR="008658A3">
        <w:rPr>
          <w:rFonts w:asciiTheme="majorHAnsi" w:hAnsiTheme="majorHAnsi"/>
        </w:rPr>
        <w:t xml:space="preserve"> demographics of who’s viewing your jobs so you can confirm if you’re attracting your ideal candidates.  Plus, you’ll see graphs of which jobs and locations are most popular with candidates. </w:t>
      </w:r>
    </w:p>
    <w:p w14:paraId="54CA185D" w14:textId="77777777" w:rsidR="00CA503F" w:rsidRDefault="00CA503F">
      <w:pPr>
        <w:rPr>
          <w:rFonts w:asciiTheme="majorHAnsi" w:hAnsiTheme="majorHAnsi"/>
        </w:rPr>
      </w:pPr>
    </w:p>
    <w:p w14:paraId="681596AD" w14:textId="61B3CC11" w:rsidR="00CA503F" w:rsidRDefault="003C49E9">
      <w:pPr>
        <w:rPr>
          <w:rFonts w:asciiTheme="majorHAnsi" w:hAnsiTheme="majorHAnsi"/>
          <w:b/>
        </w:rPr>
      </w:pPr>
      <w:r>
        <w:rPr>
          <w:rFonts w:asciiTheme="majorHAnsi" w:hAnsiTheme="majorHAnsi"/>
          <w:b/>
        </w:rPr>
        <w:t>Get Started Easily</w:t>
      </w:r>
    </w:p>
    <w:p w14:paraId="3F6B9499" w14:textId="0ED4C8CA" w:rsidR="00D3200F" w:rsidRDefault="00D3200F">
      <w:pPr>
        <w:rPr>
          <w:rFonts w:asciiTheme="majorHAnsi" w:hAnsiTheme="majorHAnsi"/>
        </w:rPr>
      </w:pPr>
      <w:r>
        <w:rPr>
          <w:rFonts w:asciiTheme="majorHAnsi" w:hAnsiTheme="majorHAnsi"/>
        </w:rPr>
        <w:t>You’ll be assigned a personal account manager who will do all the work getting your JobAds up and running</w:t>
      </w:r>
      <w:r w:rsidR="002D75F1">
        <w:rPr>
          <w:rFonts w:asciiTheme="majorHAnsi" w:hAnsiTheme="majorHAnsi"/>
        </w:rPr>
        <w:t xml:space="preserve">. </w:t>
      </w:r>
    </w:p>
    <w:p w14:paraId="79922B9A" w14:textId="77777777" w:rsidR="008B2640" w:rsidRDefault="008B2640">
      <w:pPr>
        <w:rPr>
          <w:rFonts w:asciiTheme="majorHAnsi" w:hAnsiTheme="majorHAnsi"/>
        </w:rPr>
      </w:pPr>
    </w:p>
    <w:p w14:paraId="779FB099" w14:textId="482F0485" w:rsidR="008B2640" w:rsidRDefault="003C49E9">
      <w:pPr>
        <w:rPr>
          <w:rFonts w:asciiTheme="majorHAnsi" w:hAnsiTheme="majorHAnsi"/>
          <w:b/>
        </w:rPr>
      </w:pPr>
      <w:r>
        <w:rPr>
          <w:rFonts w:asciiTheme="majorHAnsi" w:hAnsiTheme="majorHAnsi"/>
          <w:b/>
        </w:rPr>
        <w:t>Feel Confident with Dedicated Customer Support</w:t>
      </w:r>
    </w:p>
    <w:p w14:paraId="1F52E478" w14:textId="77777777" w:rsidR="008B2640" w:rsidRDefault="008B2640">
      <w:pPr>
        <w:rPr>
          <w:rFonts w:asciiTheme="majorHAnsi" w:hAnsiTheme="majorHAnsi"/>
        </w:rPr>
      </w:pPr>
      <w:r>
        <w:rPr>
          <w:rFonts w:asciiTheme="majorHAnsi" w:hAnsiTheme="majorHAnsi"/>
        </w:rPr>
        <w:t xml:space="preserve">Dedicated client service and technical support teams handle your JobAds to ensure maximum results.  They’ll handle campaign management to optimize your jobs to help drive the right candidates to your sponsored positions.  </w:t>
      </w:r>
    </w:p>
    <w:p w14:paraId="6B024AEA" w14:textId="77777777" w:rsidR="008B2640" w:rsidRDefault="008B2640">
      <w:pPr>
        <w:rPr>
          <w:rFonts w:asciiTheme="majorHAnsi" w:hAnsiTheme="majorHAnsi"/>
        </w:rPr>
      </w:pPr>
    </w:p>
    <w:p w14:paraId="6B7E135F" w14:textId="0B139EEC" w:rsidR="008B2640" w:rsidRDefault="008B2640">
      <w:pPr>
        <w:rPr>
          <w:rFonts w:asciiTheme="majorHAnsi" w:hAnsiTheme="majorHAnsi"/>
        </w:rPr>
      </w:pPr>
      <w:r>
        <w:rPr>
          <w:rFonts w:asciiTheme="majorHAnsi" w:hAnsiTheme="majorHAnsi"/>
        </w:rPr>
        <w:t xml:space="preserve">Plus, you can view results real-time in your personal Employer Center where you can view user-friendly charts and graphs on the success of each job posted. </w:t>
      </w:r>
    </w:p>
    <w:p w14:paraId="0AC4751B" w14:textId="77777777" w:rsidR="008B2640" w:rsidRDefault="008B2640">
      <w:pPr>
        <w:rPr>
          <w:rFonts w:asciiTheme="majorHAnsi" w:hAnsiTheme="majorHAnsi"/>
        </w:rPr>
      </w:pPr>
    </w:p>
    <w:p w14:paraId="2DCD34EF" w14:textId="347485C9" w:rsidR="008B2640" w:rsidRPr="008B2640" w:rsidRDefault="008B2640">
      <w:pPr>
        <w:rPr>
          <w:rFonts w:asciiTheme="majorHAnsi" w:hAnsiTheme="majorHAnsi"/>
        </w:rPr>
      </w:pPr>
      <w:r>
        <w:rPr>
          <w:rFonts w:asciiTheme="majorHAnsi" w:hAnsiTheme="majorHAnsi"/>
        </w:rPr>
        <w:t xml:space="preserve">Have questions about your JobAds?  </w:t>
      </w:r>
      <w:r w:rsidRPr="008B2640">
        <w:rPr>
          <w:rFonts w:asciiTheme="majorHAnsi" w:hAnsiTheme="majorHAnsi"/>
          <w:color w:val="1F497D" w:themeColor="text2"/>
        </w:rPr>
        <w:t>Contact us here</w:t>
      </w:r>
      <w:r>
        <w:rPr>
          <w:rFonts w:asciiTheme="majorHAnsi" w:hAnsiTheme="majorHAnsi"/>
        </w:rPr>
        <w:t xml:space="preserve"> and your dedicated Glassdoor Support Team will be in touch shortly.</w:t>
      </w:r>
    </w:p>
    <w:p w14:paraId="1500451C" w14:textId="77777777" w:rsidR="00D3200F" w:rsidRDefault="00D3200F">
      <w:pPr>
        <w:rPr>
          <w:rFonts w:asciiTheme="majorHAnsi" w:hAnsiTheme="majorHAnsi"/>
        </w:rPr>
      </w:pPr>
    </w:p>
    <w:p w14:paraId="1F426475" w14:textId="003119BE" w:rsidR="00CA503F" w:rsidRPr="00CA503F" w:rsidRDefault="003C49E9">
      <w:pPr>
        <w:rPr>
          <w:rFonts w:asciiTheme="majorHAnsi" w:hAnsiTheme="majorHAnsi"/>
          <w:b/>
        </w:rPr>
      </w:pPr>
      <w:r>
        <w:rPr>
          <w:rFonts w:asciiTheme="majorHAnsi" w:hAnsiTheme="majorHAnsi"/>
          <w:b/>
        </w:rPr>
        <w:t>Integrate with you ATS</w:t>
      </w:r>
      <w:bookmarkStart w:id="0" w:name="_GoBack"/>
      <w:bookmarkEnd w:id="0"/>
    </w:p>
    <w:p w14:paraId="5114AEC6" w14:textId="60443922" w:rsidR="00CA503F" w:rsidRDefault="00630CC8">
      <w:pPr>
        <w:rPr>
          <w:rFonts w:asciiTheme="majorHAnsi" w:hAnsiTheme="majorHAnsi"/>
        </w:rPr>
      </w:pPr>
      <w:r>
        <w:rPr>
          <w:rFonts w:asciiTheme="majorHAnsi" w:hAnsiTheme="majorHAnsi"/>
        </w:rPr>
        <w:t>Glas</w:t>
      </w:r>
      <w:r w:rsidR="000361CF">
        <w:rPr>
          <w:rFonts w:asciiTheme="majorHAnsi" w:hAnsiTheme="majorHAnsi"/>
        </w:rPr>
        <w:t>s</w:t>
      </w:r>
      <w:r>
        <w:rPr>
          <w:rFonts w:asciiTheme="majorHAnsi" w:hAnsiTheme="majorHAnsi"/>
        </w:rPr>
        <w:t xml:space="preserve">door integrates with the leading Applicant Tracking Systems (ATS) to </w:t>
      </w:r>
      <w:r w:rsidR="000361CF">
        <w:rPr>
          <w:rFonts w:asciiTheme="majorHAnsi" w:hAnsiTheme="majorHAnsi"/>
        </w:rPr>
        <w:t xml:space="preserve">stay  up-to-date on all your open positions and know in real-time when new positions have opened and existing positions have been filled.  Job seekers will always see your current openings.  </w:t>
      </w:r>
    </w:p>
    <w:p w14:paraId="4421D063" w14:textId="77777777" w:rsidR="000361CF" w:rsidRDefault="000361CF">
      <w:pPr>
        <w:rPr>
          <w:rFonts w:asciiTheme="majorHAnsi" w:hAnsiTheme="majorHAnsi"/>
        </w:rPr>
      </w:pPr>
    </w:p>
    <w:p w14:paraId="3450BF05" w14:textId="229D8894" w:rsidR="000361CF" w:rsidRDefault="000361CF">
      <w:pPr>
        <w:rPr>
          <w:rFonts w:asciiTheme="majorHAnsi" w:hAnsiTheme="majorHAnsi"/>
        </w:rPr>
      </w:pPr>
      <w:r>
        <w:rPr>
          <w:rFonts w:asciiTheme="majorHAnsi" w:hAnsiTheme="majorHAnsi"/>
        </w:rPr>
        <w:t xml:space="preserve">Plus, you can measure your success with Glassdoor by measuring how many candidates and hires were sourced through Glassdoor.  </w:t>
      </w:r>
    </w:p>
    <w:p w14:paraId="18BCEB5A" w14:textId="77777777" w:rsidR="000361CF" w:rsidRDefault="000361CF">
      <w:pPr>
        <w:rPr>
          <w:rFonts w:asciiTheme="majorHAnsi" w:hAnsiTheme="majorHAnsi"/>
        </w:rPr>
      </w:pPr>
    </w:p>
    <w:p w14:paraId="108D680A" w14:textId="449670B5" w:rsidR="000361CF" w:rsidRPr="00DC0A23" w:rsidRDefault="00DC0A23">
      <w:pPr>
        <w:rPr>
          <w:rFonts w:asciiTheme="majorHAnsi" w:hAnsiTheme="majorHAnsi"/>
        </w:rPr>
      </w:pPr>
      <w:r w:rsidRPr="00DC0A23">
        <w:rPr>
          <w:rFonts w:asciiTheme="majorHAnsi" w:hAnsiTheme="majorHAnsi"/>
          <w:color w:val="1F497D" w:themeColor="text2"/>
        </w:rPr>
        <w:t>List of ATS systems we work with</w:t>
      </w:r>
      <w:r w:rsidR="00A2015C">
        <w:rPr>
          <w:rFonts w:asciiTheme="majorHAnsi" w:hAnsiTheme="majorHAnsi"/>
          <w:color w:val="1F497D" w:themeColor="text2"/>
        </w:rPr>
        <w:t xml:space="preserve"> &gt;</w:t>
      </w:r>
      <w:r w:rsidRPr="00DC0A23">
        <w:rPr>
          <w:rFonts w:asciiTheme="majorHAnsi" w:hAnsiTheme="majorHAnsi"/>
          <w:color w:val="1F497D" w:themeColor="text2"/>
        </w:rPr>
        <w:t xml:space="preserve"> </w:t>
      </w:r>
      <w:r>
        <w:rPr>
          <w:rFonts w:asciiTheme="majorHAnsi" w:hAnsiTheme="majorHAnsi"/>
        </w:rPr>
        <w:t>[this opens another page or an overlay with the chart of ATS and how easy it is to setup tracking]</w:t>
      </w:r>
    </w:p>
    <w:p w14:paraId="0B96E904" w14:textId="77777777" w:rsidR="00CA503F" w:rsidRDefault="00CA503F">
      <w:pPr>
        <w:rPr>
          <w:rFonts w:asciiTheme="majorHAnsi" w:hAnsiTheme="majorHAnsi"/>
        </w:rPr>
      </w:pPr>
    </w:p>
    <w:p w14:paraId="3775E6D7" w14:textId="77777777" w:rsidR="00CA503F" w:rsidRDefault="00CA503F">
      <w:pPr>
        <w:rPr>
          <w:rFonts w:asciiTheme="majorHAnsi" w:hAnsiTheme="majorHAnsi"/>
        </w:rPr>
      </w:pPr>
    </w:p>
    <w:p w14:paraId="41259C46" w14:textId="3D99555A" w:rsidR="00CA503F" w:rsidRPr="00CA503F" w:rsidRDefault="00741373">
      <w:pPr>
        <w:rPr>
          <w:rFonts w:asciiTheme="majorHAnsi" w:hAnsiTheme="majorHAnsi"/>
          <w:b/>
        </w:rPr>
      </w:pPr>
      <w:r>
        <w:rPr>
          <w:rFonts w:asciiTheme="majorHAnsi" w:hAnsiTheme="majorHAnsi"/>
          <w:b/>
        </w:rPr>
        <w:t>[tab 2</w:t>
      </w:r>
      <w:r w:rsidR="00CA503F">
        <w:rPr>
          <w:rFonts w:asciiTheme="majorHAnsi" w:hAnsiTheme="majorHAnsi"/>
          <w:b/>
        </w:rPr>
        <w:t xml:space="preserve">] </w:t>
      </w:r>
      <w:r w:rsidR="00CA503F" w:rsidRPr="00CA503F">
        <w:rPr>
          <w:rFonts w:asciiTheme="majorHAnsi" w:hAnsiTheme="majorHAnsi"/>
          <w:b/>
        </w:rPr>
        <w:t>Customer Successes/Customer Testimonials/Case Studies</w:t>
      </w:r>
    </w:p>
    <w:p w14:paraId="3D0C5B14" w14:textId="77777777" w:rsidR="00CA503F" w:rsidRDefault="00CA503F">
      <w:pPr>
        <w:rPr>
          <w:rFonts w:asciiTheme="majorHAnsi" w:hAnsiTheme="majorHAnsi"/>
        </w:rPr>
      </w:pPr>
    </w:p>
    <w:p w14:paraId="71942519" w14:textId="77777777" w:rsidR="00CA503F" w:rsidRDefault="00CA503F">
      <w:pPr>
        <w:rPr>
          <w:rFonts w:asciiTheme="majorHAnsi" w:hAnsiTheme="majorHAnsi"/>
        </w:rPr>
      </w:pPr>
    </w:p>
    <w:p w14:paraId="55C3C158" w14:textId="77777777" w:rsidR="00483D08" w:rsidRDefault="00483D08">
      <w:pPr>
        <w:rPr>
          <w:rFonts w:asciiTheme="majorHAnsi" w:hAnsiTheme="majorHAnsi"/>
        </w:rPr>
      </w:pPr>
    </w:p>
    <w:p w14:paraId="622B215D" w14:textId="663CF62F" w:rsidR="00CA503F" w:rsidRDefault="00741373">
      <w:pPr>
        <w:rPr>
          <w:rFonts w:asciiTheme="majorHAnsi" w:hAnsiTheme="majorHAnsi"/>
          <w:b/>
        </w:rPr>
      </w:pPr>
      <w:r>
        <w:rPr>
          <w:rFonts w:asciiTheme="majorHAnsi" w:hAnsiTheme="majorHAnsi"/>
          <w:b/>
        </w:rPr>
        <w:t>[tab 3</w:t>
      </w:r>
      <w:r w:rsidR="00CA503F" w:rsidRPr="00CA503F">
        <w:rPr>
          <w:rFonts w:asciiTheme="majorHAnsi" w:hAnsiTheme="majorHAnsi"/>
          <w:b/>
        </w:rPr>
        <w:t>] Pricing</w:t>
      </w:r>
      <w:r w:rsidR="008F3F4F">
        <w:rPr>
          <w:rFonts w:asciiTheme="majorHAnsi" w:hAnsiTheme="majorHAnsi"/>
          <w:b/>
        </w:rPr>
        <w:t xml:space="preserve">   </w:t>
      </w:r>
    </w:p>
    <w:p w14:paraId="2D15BCFF" w14:textId="77777777" w:rsidR="008B2640" w:rsidRDefault="00A2015C">
      <w:pPr>
        <w:rPr>
          <w:rFonts w:asciiTheme="majorHAnsi" w:hAnsiTheme="majorHAnsi"/>
        </w:rPr>
      </w:pPr>
      <w:r>
        <w:rPr>
          <w:rFonts w:asciiTheme="majorHAnsi" w:hAnsiTheme="majorHAnsi"/>
        </w:rPr>
        <w:t xml:space="preserve">JobsAds start at $599/month to host all your jobs on Glassdoor properties and partner sites.  </w:t>
      </w:r>
    </w:p>
    <w:p w14:paraId="43BB0A97" w14:textId="77777777" w:rsidR="008B2640" w:rsidRDefault="008B2640">
      <w:pPr>
        <w:rPr>
          <w:rFonts w:asciiTheme="majorHAnsi" w:hAnsiTheme="majorHAnsi"/>
        </w:rPr>
      </w:pPr>
    </w:p>
    <w:p w14:paraId="5A6EBC1A" w14:textId="36004746" w:rsidR="00A2015C" w:rsidRDefault="00A2015C">
      <w:pPr>
        <w:rPr>
          <w:rFonts w:asciiTheme="majorHAnsi" w:hAnsiTheme="majorHAnsi"/>
        </w:rPr>
      </w:pPr>
      <w:r>
        <w:rPr>
          <w:rFonts w:asciiTheme="majorHAnsi" w:hAnsiTheme="majorHAnsi"/>
        </w:rPr>
        <w:t>JobAds budgets are determined based on 1) the number of open jobs positions you have per month, 2) the types of positions you are filling and 3) the number of job locations you have</w:t>
      </w:r>
    </w:p>
    <w:p w14:paraId="17B4A6F6" w14:textId="77777777" w:rsidR="00A2015C" w:rsidRDefault="00A2015C">
      <w:pPr>
        <w:rPr>
          <w:rFonts w:asciiTheme="majorHAnsi" w:hAnsiTheme="majorHAnsi"/>
        </w:rPr>
      </w:pPr>
    </w:p>
    <w:p w14:paraId="3DFB533A" w14:textId="463FBEA8" w:rsidR="008F3F4F" w:rsidRPr="008F3F4F" w:rsidRDefault="008F3F4F">
      <w:pPr>
        <w:rPr>
          <w:rFonts w:asciiTheme="majorHAnsi" w:hAnsiTheme="majorHAnsi"/>
          <w:b/>
          <w:sz w:val="28"/>
        </w:rPr>
      </w:pPr>
      <w:r w:rsidRPr="008F3F4F">
        <w:rPr>
          <w:rFonts w:asciiTheme="majorHAnsi" w:hAnsiTheme="majorHAnsi"/>
          <w:b/>
          <w:sz w:val="28"/>
        </w:rPr>
        <w:t>Typical Pricing for JobAds*</w:t>
      </w:r>
    </w:p>
    <w:tbl>
      <w:tblPr>
        <w:tblStyle w:val="TableGrid"/>
        <w:tblW w:w="9436" w:type="dxa"/>
        <w:tblLook w:val="04A0" w:firstRow="1" w:lastRow="0" w:firstColumn="1" w:lastColumn="0" w:noHBand="0" w:noVBand="1"/>
      </w:tblPr>
      <w:tblGrid>
        <w:gridCol w:w="4718"/>
        <w:gridCol w:w="4718"/>
      </w:tblGrid>
      <w:tr w:rsidR="00A2015C" w14:paraId="68E3F886" w14:textId="77777777" w:rsidTr="00A2015C">
        <w:trPr>
          <w:trHeight w:val="322"/>
        </w:trPr>
        <w:tc>
          <w:tcPr>
            <w:tcW w:w="4718" w:type="dxa"/>
          </w:tcPr>
          <w:p w14:paraId="3AC59BF0" w14:textId="76581873" w:rsidR="00A2015C" w:rsidRPr="00A2015C" w:rsidRDefault="00A2015C" w:rsidP="00A2015C">
            <w:pPr>
              <w:rPr>
                <w:rFonts w:asciiTheme="majorHAnsi" w:hAnsiTheme="majorHAnsi"/>
                <w:b/>
              </w:rPr>
            </w:pPr>
            <w:r w:rsidRPr="00A2015C">
              <w:rPr>
                <w:rFonts w:asciiTheme="majorHAnsi" w:hAnsiTheme="majorHAnsi"/>
                <w:b/>
              </w:rPr>
              <w:t># of open jobs per month</w:t>
            </w:r>
          </w:p>
        </w:tc>
        <w:tc>
          <w:tcPr>
            <w:tcW w:w="4718" w:type="dxa"/>
          </w:tcPr>
          <w:p w14:paraId="49FC2353" w14:textId="64DAEE78" w:rsidR="00A2015C" w:rsidRPr="00A2015C" w:rsidRDefault="008F3F4F">
            <w:pPr>
              <w:rPr>
                <w:rFonts w:asciiTheme="majorHAnsi" w:hAnsiTheme="majorHAnsi"/>
                <w:b/>
              </w:rPr>
            </w:pPr>
            <w:r>
              <w:rPr>
                <w:rFonts w:asciiTheme="majorHAnsi" w:hAnsiTheme="majorHAnsi"/>
                <w:b/>
              </w:rPr>
              <w:t>Typical Pricing</w:t>
            </w:r>
            <w:r w:rsidR="00A2015C">
              <w:rPr>
                <w:rFonts w:asciiTheme="majorHAnsi" w:hAnsiTheme="majorHAnsi"/>
                <w:b/>
              </w:rPr>
              <w:t xml:space="preserve"> per month</w:t>
            </w:r>
            <w:r>
              <w:rPr>
                <w:rFonts w:asciiTheme="majorHAnsi" w:hAnsiTheme="majorHAnsi"/>
                <w:b/>
              </w:rPr>
              <w:t>*</w:t>
            </w:r>
          </w:p>
        </w:tc>
      </w:tr>
      <w:tr w:rsidR="00A2015C" w14:paraId="00A03F5F" w14:textId="77777777" w:rsidTr="00A2015C">
        <w:trPr>
          <w:trHeight w:val="322"/>
        </w:trPr>
        <w:tc>
          <w:tcPr>
            <w:tcW w:w="4718" w:type="dxa"/>
          </w:tcPr>
          <w:p w14:paraId="0C021CA9" w14:textId="73948B9C" w:rsidR="00A2015C" w:rsidRDefault="00A2015C">
            <w:pPr>
              <w:rPr>
                <w:rFonts w:asciiTheme="majorHAnsi" w:hAnsiTheme="majorHAnsi"/>
              </w:rPr>
            </w:pPr>
            <w:r>
              <w:rPr>
                <w:rFonts w:asciiTheme="majorHAnsi" w:hAnsiTheme="majorHAnsi"/>
              </w:rPr>
              <w:t>Up to 25</w:t>
            </w:r>
          </w:p>
        </w:tc>
        <w:tc>
          <w:tcPr>
            <w:tcW w:w="4718" w:type="dxa"/>
          </w:tcPr>
          <w:p w14:paraId="481249A6" w14:textId="4EB4771C" w:rsidR="00A2015C" w:rsidRDefault="00A2015C">
            <w:pPr>
              <w:rPr>
                <w:rFonts w:asciiTheme="majorHAnsi" w:hAnsiTheme="majorHAnsi"/>
              </w:rPr>
            </w:pPr>
            <w:r>
              <w:rPr>
                <w:rFonts w:asciiTheme="majorHAnsi" w:hAnsiTheme="majorHAnsi"/>
              </w:rPr>
              <w:t>$599/month</w:t>
            </w:r>
          </w:p>
        </w:tc>
      </w:tr>
      <w:tr w:rsidR="00A2015C" w14:paraId="214B8133" w14:textId="77777777" w:rsidTr="00A2015C">
        <w:trPr>
          <w:trHeight w:val="322"/>
        </w:trPr>
        <w:tc>
          <w:tcPr>
            <w:tcW w:w="4718" w:type="dxa"/>
          </w:tcPr>
          <w:p w14:paraId="42B2AF99" w14:textId="7C640C03" w:rsidR="00A2015C" w:rsidRDefault="00A2015C">
            <w:pPr>
              <w:rPr>
                <w:rFonts w:asciiTheme="majorHAnsi" w:hAnsiTheme="majorHAnsi"/>
              </w:rPr>
            </w:pPr>
            <w:r>
              <w:rPr>
                <w:rFonts w:asciiTheme="majorHAnsi" w:hAnsiTheme="majorHAnsi"/>
              </w:rPr>
              <w:t xml:space="preserve">26-50 </w:t>
            </w:r>
          </w:p>
        </w:tc>
        <w:tc>
          <w:tcPr>
            <w:tcW w:w="4718" w:type="dxa"/>
          </w:tcPr>
          <w:p w14:paraId="5C075B6E" w14:textId="482E744A" w:rsidR="00A2015C" w:rsidRDefault="00A2015C" w:rsidP="00A2015C">
            <w:pPr>
              <w:rPr>
                <w:rFonts w:asciiTheme="majorHAnsi" w:hAnsiTheme="majorHAnsi"/>
              </w:rPr>
            </w:pPr>
            <w:r>
              <w:rPr>
                <w:rFonts w:asciiTheme="majorHAnsi" w:hAnsiTheme="majorHAnsi"/>
              </w:rPr>
              <w:t>$999/month</w:t>
            </w:r>
          </w:p>
        </w:tc>
      </w:tr>
      <w:tr w:rsidR="00A2015C" w14:paraId="65ACA4EC" w14:textId="77777777" w:rsidTr="00A2015C">
        <w:trPr>
          <w:trHeight w:val="322"/>
        </w:trPr>
        <w:tc>
          <w:tcPr>
            <w:tcW w:w="4718" w:type="dxa"/>
          </w:tcPr>
          <w:p w14:paraId="6FE9E549" w14:textId="6A8755C8" w:rsidR="00A2015C" w:rsidRDefault="00A2015C">
            <w:pPr>
              <w:rPr>
                <w:rFonts w:asciiTheme="majorHAnsi" w:hAnsiTheme="majorHAnsi"/>
              </w:rPr>
            </w:pPr>
            <w:r>
              <w:rPr>
                <w:rFonts w:asciiTheme="majorHAnsi" w:hAnsiTheme="majorHAnsi"/>
              </w:rPr>
              <w:t>51-199</w:t>
            </w:r>
          </w:p>
        </w:tc>
        <w:tc>
          <w:tcPr>
            <w:tcW w:w="4718" w:type="dxa"/>
          </w:tcPr>
          <w:p w14:paraId="7B0E10EF" w14:textId="568444EE" w:rsidR="00A2015C" w:rsidRDefault="00A2015C">
            <w:pPr>
              <w:rPr>
                <w:rFonts w:asciiTheme="majorHAnsi" w:hAnsiTheme="majorHAnsi"/>
              </w:rPr>
            </w:pPr>
            <w:r>
              <w:rPr>
                <w:rFonts w:asciiTheme="majorHAnsi" w:hAnsiTheme="majorHAnsi"/>
              </w:rPr>
              <w:t>$1200/month</w:t>
            </w:r>
          </w:p>
        </w:tc>
      </w:tr>
      <w:tr w:rsidR="00A2015C" w14:paraId="538E6C23" w14:textId="77777777" w:rsidTr="00A2015C">
        <w:trPr>
          <w:trHeight w:val="340"/>
        </w:trPr>
        <w:tc>
          <w:tcPr>
            <w:tcW w:w="4718" w:type="dxa"/>
          </w:tcPr>
          <w:p w14:paraId="39969AFD" w14:textId="2B554A6F" w:rsidR="00A2015C" w:rsidRDefault="00A2015C">
            <w:pPr>
              <w:rPr>
                <w:rFonts w:asciiTheme="majorHAnsi" w:hAnsiTheme="majorHAnsi"/>
              </w:rPr>
            </w:pPr>
            <w:r>
              <w:rPr>
                <w:rFonts w:asciiTheme="majorHAnsi" w:hAnsiTheme="majorHAnsi"/>
              </w:rPr>
              <w:t>More than 200?</w:t>
            </w:r>
          </w:p>
        </w:tc>
        <w:tc>
          <w:tcPr>
            <w:tcW w:w="4718" w:type="dxa"/>
          </w:tcPr>
          <w:p w14:paraId="61C4BCDE" w14:textId="0215545A" w:rsidR="00A2015C" w:rsidRDefault="00A2015C">
            <w:pPr>
              <w:rPr>
                <w:rFonts w:asciiTheme="majorHAnsi" w:hAnsiTheme="majorHAnsi"/>
              </w:rPr>
            </w:pPr>
            <w:r>
              <w:rPr>
                <w:rFonts w:asciiTheme="majorHAnsi" w:hAnsiTheme="majorHAnsi"/>
              </w:rPr>
              <w:t>Custom Quote</w:t>
            </w:r>
          </w:p>
        </w:tc>
      </w:tr>
    </w:tbl>
    <w:p w14:paraId="1490EB91" w14:textId="77777777" w:rsidR="008F3F4F" w:rsidRDefault="008F3F4F">
      <w:pPr>
        <w:rPr>
          <w:rFonts w:asciiTheme="majorHAnsi" w:hAnsiTheme="majorHAnsi"/>
        </w:rPr>
      </w:pPr>
    </w:p>
    <w:p w14:paraId="4B29D877" w14:textId="1F622280" w:rsidR="00A2015C" w:rsidRDefault="00A2015C">
      <w:pPr>
        <w:rPr>
          <w:rFonts w:asciiTheme="majorHAnsi" w:hAnsiTheme="majorHAnsi"/>
        </w:rPr>
      </w:pPr>
      <w:r w:rsidRPr="008B2640">
        <w:rPr>
          <w:rFonts w:asciiTheme="majorHAnsi" w:hAnsiTheme="majorHAnsi"/>
          <w:b/>
        </w:rPr>
        <w:t>Questions?</w:t>
      </w:r>
      <w:r>
        <w:rPr>
          <w:rFonts w:asciiTheme="majorHAnsi" w:hAnsiTheme="majorHAnsi"/>
        </w:rPr>
        <w:t xml:space="preserve">  We can work with you to develop a plan that aligns with your hiring needs.  </w:t>
      </w:r>
    </w:p>
    <w:p w14:paraId="16A9E6EE" w14:textId="3C463421" w:rsidR="008F3F4F" w:rsidRPr="008F3F4F" w:rsidRDefault="008F3F4F">
      <w:pPr>
        <w:rPr>
          <w:rFonts w:asciiTheme="majorHAnsi" w:hAnsiTheme="majorHAnsi"/>
          <w:color w:val="1F497D" w:themeColor="text2"/>
        </w:rPr>
      </w:pPr>
      <w:r>
        <w:rPr>
          <w:rFonts w:asciiTheme="majorHAnsi" w:hAnsiTheme="majorHAnsi"/>
          <w:color w:val="1F497D" w:themeColor="text2"/>
        </w:rPr>
        <w:t>Request a quote</w:t>
      </w:r>
      <w:r w:rsidRPr="008F3F4F">
        <w:rPr>
          <w:rFonts w:asciiTheme="majorHAnsi" w:hAnsiTheme="majorHAnsi"/>
          <w:color w:val="1F497D" w:themeColor="text2"/>
        </w:rPr>
        <w:t>&gt;</w:t>
      </w:r>
    </w:p>
    <w:p w14:paraId="0F0CF65B" w14:textId="77777777" w:rsidR="008F3F4F" w:rsidRDefault="008F3F4F">
      <w:pPr>
        <w:rPr>
          <w:rFonts w:asciiTheme="majorHAnsi" w:hAnsiTheme="majorHAnsi"/>
        </w:rPr>
      </w:pPr>
    </w:p>
    <w:p w14:paraId="7F53B5E1" w14:textId="2C236DED" w:rsidR="008F3F4F" w:rsidRPr="008B2640" w:rsidRDefault="008F3F4F">
      <w:pPr>
        <w:rPr>
          <w:rFonts w:asciiTheme="majorHAnsi" w:hAnsiTheme="majorHAnsi"/>
          <w:sz w:val="22"/>
        </w:rPr>
      </w:pPr>
      <w:r w:rsidRPr="008B2640">
        <w:rPr>
          <w:rFonts w:asciiTheme="majorHAnsi" w:hAnsiTheme="majorHAnsi"/>
          <w:sz w:val="22"/>
        </w:rPr>
        <w:t xml:space="preserve">*Prices shown are on average for number of jobs per month.  Prices may vary based on types of positions and number of locations.  </w:t>
      </w:r>
    </w:p>
    <w:sectPr w:rsidR="008F3F4F" w:rsidRPr="008B2640" w:rsidSect="0007156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17AA0"/>
    <w:multiLevelType w:val="hybridMultilevel"/>
    <w:tmpl w:val="7B364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1911"/>
    <w:rsid w:val="000361CF"/>
    <w:rsid w:val="0007156E"/>
    <w:rsid w:val="002D75F1"/>
    <w:rsid w:val="00301911"/>
    <w:rsid w:val="003C49E9"/>
    <w:rsid w:val="00483D08"/>
    <w:rsid w:val="00630CC8"/>
    <w:rsid w:val="00741373"/>
    <w:rsid w:val="008658A3"/>
    <w:rsid w:val="008B2640"/>
    <w:rsid w:val="008F3F4F"/>
    <w:rsid w:val="00A2015C"/>
    <w:rsid w:val="00B27AD9"/>
    <w:rsid w:val="00B4229A"/>
    <w:rsid w:val="00C50706"/>
    <w:rsid w:val="00CA503F"/>
    <w:rsid w:val="00D14BB8"/>
    <w:rsid w:val="00D3200F"/>
    <w:rsid w:val="00DC0A23"/>
    <w:rsid w:val="00F521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690897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01911"/>
    <w:pPr>
      <w:ind w:left="720"/>
      <w:contextualSpacing/>
    </w:pPr>
  </w:style>
  <w:style w:type="paragraph" w:styleId="BalloonText">
    <w:name w:val="Balloon Text"/>
    <w:basedOn w:val="Normal"/>
    <w:link w:val="BalloonTextChar"/>
    <w:uiPriority w:val="99"/>
    <w:semiHidden/>
    <w:unhideWhenUsed/>
    <w:rsid w:val="00B27AD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27AD9"/>
    <w:rPr>
      <w:rFonts w:ascii="Lucida Grande" w:hAnsi="Lucida Grande" w:cs="Lucida Grande"/>
      <w:sz w:val="18"/>
      <w:szCs w:val="18"/>
    </w:rPr>
  </w:style>
  <w:style w:type="table" w:styleId="TableGrid">
    <w:name w:val="Table Grid"/>
    <w:basedOn w:val="TableNormal"/>
    <w:uiPriority w:val="59"/>
    <w:rsid w:val="00A201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01911"/>
    <w:pPr>
      <w:ind w:left="720"/>
      <w:contextualSpacing/>
    </w:pPr>
  </w:style>
  <w:style w:type="paragraph" w:styleId="BalloonText">
    <w:name w:val="Balloon Text"/>
    <w:basedOn w:val="Normal"/>
    <w:link w:val="BalloonTextChar"/>
    <w:uiPriority w:val="99"/>
    <w:semiHidden/>
    <w:unhideWhenUsed/>
    <w:rsid w:val="00B27AD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27AD9"/>
    <w:rPr>
      <w:rFonts w:ascii="Lucida Grande" w:hAnsi="Lucida Grande" w:cs="Lucida Grande"/>
      <w:sz w:val="18"/>
      <w:szCs w:val="18"/>
    </w:rPr>
  </w:style>
  <w:style w:type="table" w:styleId="TableGrid">
    <w:name w:val="Table Grid"/>
    <w:basedOn w:val="TableNormal"/>
    <w:uiPriority w:val="59"/>
    <w:rsid w:val="00A201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2</Pages>
  <Words>512</Words>
  <Characters>2924</Characters>
  <Application>Microsoft Macintosh Word</Application>
  <DocSecurity>0</DocSecurity>
  <Lines>24</Lines>
  <Paragraphs>6</Paragraphs>
  <ScaleCrop>false</ScaleCrop>
  <Company>Glassdoor Inc</Company>
  <LinksUpToDate>false</LinksUpToDate>
  <CharactersWithSpaces>3430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Moon</dc:creator>
  <cp:keywords/>
  <dc:description/>
  <cp:lastModifiedBy>Laura Moon</cp:lastModifiedBy>
  <cp:revision>8</cp:revision>
  <dcterms:created xsi:type="dcterms:W3CDTF">2013-11-11T19:19:00Z</dcterms:created>
  <dcterms:modified xsi:type="dcterms:W3CDTF">2013-11-12T01:52:00Z</dcterms:modified>
</cp:coreProperties>
</file>